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8A5C0B" w14:textId="77777777" w:rsidR="00FE7243" w:rsidRPr="00FE7243" w:rsidRDefault="00FE7243" w:rsidP="00FE7243">
      <w:pPr>
        <w:spacing w:line="235" w:lineRule="atLeast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b/>
          <w:bCs/>
          <w:color w:val="222222"/>
          <w:kern w:val="0"/>
          <w:sz w:val="32"/>
          <w:szCs w:val="32"/>
          <w:lang w:eastAsia="en-AU"/>
          <w14:ligatures w14:val="none"/>
        </w:rPr>
        <w:t>Bible as Christ’s Testimony.</w:t>
      </w:r>
    </w:p>
    <w:p w14:paraId="0FF9C0FB" w14:textId="77777777" w:rsidR="00FE7243" w:rsidRPr="00FE7243" w:rsidRDefault="00FE7243" w:rsidP="00FE7243">
      <w:pPr>
        <w:spacing w:line="235" w:lineRule="atLeast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b/>
          <w:bCs/>
          <w:color w:val="222222"/>
          <w:kern w:val="0"/>
          <w:sz w:val="24"/>
          <w:szCs w:val="24"/>
          <w:lang w:eastAsia="en-AU"/>
          <w14:ligatures w14:val="none"/>
        </w:rPr>
        <w:t>Session # 3 2024-06-04</w:t>
      </w:r>
    </w:p>
    <w:p w14:paraId="7B6D0C63" w14:textId="77777777" w:rsidR="00FE7243" w:rsidRPr="00FE7243" w:rsidRDefault="00FE7243" w:rsidP="00FE7243">
      <w:pPr>
        <w:spacing w:line="235" w:lineRule="atLeast"/>
        <w:ind w:left="720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How do we know? Testimony. What happens with testimonies? Worldview. What do they influence: understanding, feelings, attitudes, actions, everything.</w:t>
      </w:r>
    </w:p>
    <w:p w14:paraId="21811C71" w14:textId="77777777" w:rsidR="00FE7243" w:rsidRPr="00FE7243" w:rsidRDefault="00FE7243" w:rsidP="00FE7243">
      <w:pPr>
        <w:spacing w:line="235" w:lineRule="atLeast"/>
        <w:ind w:left="720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E.g. Saul/Paul. Conversion. What should shape our worldview? The Scriptures.</w:t>
      </w:r>
    </w:p>
    <w:p w14:paraId="712CD2DF" w14:textId="77777777" w:rsidR="00FE7243" w:rsidRDefault="00FE7243" w:rsidP="00FE7243">
      <w:pPr>
        <w:spacing w:line="235" w:lineRule="atLeast"/>
        <w:ind w:left="720"/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5 universal human experiences. God. Conscience. Eternity. Sin. Prayer. Good for engaging with others. Explain the origin of all religions and worldviews…</w:t>
      </w:r>
    </w:p>
    <w:p w14:paraId="26BAD0CB" w14:textId="77777777" w:rsidR="00FE7243" w:rsidRPr="00FE7243" w:rsidRDefault="00FE7243" w:rsidP="00FE7243">
      <w:pPr>
        <w:spacing w:line="235" w:lineRule="atLeast"/>
        <w:ind w:left="720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</w:p>
    <w:p w14:paraId="5FA29B36" w14:textId="77777777" w:rsidR="00FE7243" w:rsidRPr="00FE7243" w:rsidRDefault="00FE7243" w:rsidP="00FE7243">
      <w:pPr>
        <w:spacing w:line="235" w:lineRule="atLeast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b/>
          <w:bCs/>
          <w:color w:val="222222"/>
          <w:kern w:val="0"/>
          <w:sz w:val="28"/>
          <w:szCs w:val="28"/>
          <w:lang w:eastAsia="en-AU"/>
          <w14:ligatures w14:val="none"/>
        </w:rPr>
        <w:t>Uniqueness of the Bible.</w:t>
      </w:r>
    </w:p>
    <w:p w14:paraId="7C295D86" w14:textId="77777777" w:rsidR="00FE7243" w:rsidRPr="00FE7243" w:rsidRDefault="00FE7243" w:rsidP="00FE7243">
      <w:pPr>
        <w:spacing w:line="235" w:lineRule="atLeast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… longing for the truth? Who is in control? Who runs this world?</w:t>
      </w:r>
    </w:p>
    <w:p w14:paraId="59F5E7FF" w14:textId="77777777" w:rsidR="00FE7243" w:rsidRPr="00FE7243" w:rsidRDefault="00FE7243" w:rsidP="00FE7243">
      <w:pPr>
        <w:spacing w:line="235" w:lineRule="atLeast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Love for conspiracy theories. Babylon.</w:t>
      </w:r>
    </w:p>
    <w:p w14:paraId="49D20777" w14:textId="77777777" w:rsidR="00FE7243" w:rsidRPr="00FE7243" w:rsidRDefault="00FE7243" w:rsidP="00FE7243">
      <w:pPr>
        <w:spacing w:line="235" w:lineRule="atLeast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The greatest of all times!</w:t>
      </w:r>
    </w:p>
    <w:p w14:paraId="1975344D" w14:textId="77777777" w:rsidR="00FE7243" w:rsidRPr="00FE7243" w:rsidRDefault="00FE7243" w:rsidP="00FE7243">
      <w:pPr>
        <w:spacing w:line="235" w:lineRule="atLeast"/>
        <w:ind w:left="720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Greatest power # 1. Egypt. 15</w:t>
      </w:r>
      <w:r w:rsidRPr="00FE7243">
        <w:rPr>
          <w:rFonts w:ascii="Nunito" w:eastAsia="Times New Roman" w:hAnsi="Nunito" w:cs="Calibri"/>
          <w:color w:val="222222"/>
          <w:kern w:val="0"/>
          <w:vertAlign w:val="superscript"/>
          <w:lang w:eastAsia="en-AU"/>
          <w14:ligatures w14:val="none"/>
        </w:rPr>
        <w:t>th</w:t>
      </w: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 century BC. “You will be punished!”</w:t>
      </w:r>
    </w:p>
    <w:p w14:paraId="4064402B" w14:textId="77777777" w:rsidR="00FE7243" w:rsidRPr="00FE7243" w:rsidRDefault="00FE7243" w:rsidP="00FE7243">
      <w:pPr>
        <w:spacing w:line="235" w:lineRule="atLeast"/>
        <w:ind w:left="720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Greatest power # 2. Assyria. 8</w:t>
      </w:r>
      <w:r w:rsidRPr="00FE7243">
        <w:rPr>
          <w:rFonts w:ascii="Nunito" w:eastAsia="Times New Roman" w:hAnsi="Nunito" w:cs="Calibri"/>
          <w:color w:val="222222"/>
          <w:kern w:val="0"/>
          <w:vertAlign w:val="superscript"/>
          <w:lang w:eastAsia="en-AU"/>
          <w14:ligatures w14:val="none"/>
        </w:rPr>
        <w:t>th</w:t>
      </w: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 century BC. “They will not enter!”</w:t>
      </w:r>
    </w:p>
    <w:p w14:paraId="60FE956D" w14:textId="77777777" w:rsidR="00FE7243" w:rsidRPr="00FE7243" w:rsidRDefault="00FE7243" w:rsidP="00FE7243">
      <w:pPr>
        <w:spacing w:line="235" w:lineRule="atLeast"/>
        <w:ind w:left="720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Greatest power # 3. Babylon. 6</w:t>
      </w:r>
      <w:r w:rsidRPr="00FE7243">
        <w:rPr>
          <w:rFonts w:ascii="Nunito" w:eastAsia="Times New Roman" w:hAnsi="Nunito" w:cs="Calibri"/>
          <w:color w:val="222222"/>
          <w:kern w:val="0"/>
          <w:vertAlign w:val="superscript"/>
          <w:lang w:eastAsia="en-AU"/>
          <w14:ligatures w14:val="none"/>
        </w:rPr>
        <w:t>th</w:t>
      </w: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 century BC. “This is what will happen!”</w:t>
      </w:r>
    </w:p>
    <w:p w14:paraId="21B74E57" w14:textId="77777777" w:rsidR="00FE7243" w:rsidRPr="00FE7243" w:rsidRDefault="00FE7243" w:rsidP="00FE7243">
      <w:pPr>
        <w:spacing w:line="235" w:lineRule="atLeast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The Bible. What does it look like? What does it contain?</w:t>
      </w:r>
    </w:p>
    <w:p w14:paraId="10452DFC" w14:textId="77777777" w:rsidR="00FE7243" w:rsidRPr="00FE7243" w:rsidRDefault="00FE7243" w:rsidP="00FE7243">
      <w:pPr>
        <w:spacing w:line="235" w:lineRule="atLeast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The truth about who runs this world. </w:t>
      </w:r>
      <w:r w:rsidRPr="00FE7243">
        <w:rPr>
          <w:rFonts w:ascii="Nunito" w:eastAsia="Times New Roman" w:hAnsi="Nunito" w:cs="Calibri"/>
          <w:b/>
          <w:bCs/>
          <w:color w:val="222222"/>
          <w:kern w:val="0"/>
          <w:sz w:val="32"/>
          <w:szCs w:val="32"/>
          <w:lang w:eastAsia="en-AU"/>
          <w14:ligatures w14:val="none"/>
        </w:rPr>
        <w:t> </w:t>
      </w:r>
    </w:p>
    <w:p w14:paraId="4901CFDF" w14:textId="77777777" w:rsidR="00FE7243" w:rsidRPr="00FE7243" w:rsidRDefault="00FE7243" w:rsidP="00FE7243">
      <w:pPr>
        <w:spacing w:line="235" w:lineRule="atLeast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b/>
          <w:bCs/>
          <w:color w:val="222222"/>
          <w:kern w:val="0"/>
          <w:sz w:val="24"/>
          <w:szCs w:val="24"/>
          <w:lang w:eastAsia="en-AU"/>
          <w14:ligatures w14:val="none"/>
        </w:rPr>
        <w:t>[1] Unique worldview.</w:t>
      </w:r>
      <w:r w:rsidRPr="00FE7243">
        <w:rPr>
          <w:rFonts w:ascii="Nunito" w:eastAsia="Times New Roman" w:hAnsi="Nunito" w:cs="Calibri"/>
          <w:color w:val="222222"/>
          <w:kern w:val="0"/>
          <w:sz w:val="24"/>
          <w:szCs w:val="24"/>
          <w:lang w:eastAsia="en-AU"/>
          <w14:ligatures w14:val="none"/>
        </w:rPr>
        <w:t> How is the Biblical worldview unique?</w:t>
      </w:r>
    </w:p>
    <w:p w14:paraId="6590881C" w14:textId="77777777" w:rsidR="00FE7243" w:rsidRPr="00FE7243" w:rsidRDefault="00FE7243" w:rsidP="00FE7243">
      <w:pPr>
        <w:spacing w:line="235" w:lineRule="atLeast"/>
        <w:ind w:left="720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Gen 1:1. Beginning. Two categories. God and creation.</w:t>
      </w:r>
    </w:p>
    <w:p w14:paraId="74C27BCD" w14:textId="77777777" w:rsidR="00FE7243" w:rsidRPr="00FE7243" w:rsidRDefault="00FE7243" w:rsidP="00FE7243">
      <w:pPr>
        <w:spacing w:line="235" w:lineRule="atLeast"/>
        <w:ind w:left="720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Gen 1:1-2, 26. God. Trinity. God who speaks. Conversation and community.</w:t>
      </w:r>
    </w:p>
    <w:p w14:paraId="64145B4F" w14:textId="77777777" w:rsidR="00FE7243" w:rsidRPr="00FE7243" w:rsidRDefault="00FE7243" w:rsidP="00FE7243">
      <w:pPr>
        <w:spacing w:line="235" w:lineRule="atLeast"/>
        <w:ind w:left="720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Gen 1:31. Creation. Very good.</w:t>
      </w:r>
    </w:p>
    <w:p w14:paraId="7BFFDF01" w14:textId="77777777" w:rsidR="00FE7243" w:rsidRPr="00FE7243" w:rsidRDefault="00FE7243" w:rsidP="00FE7243">
      <w:pPr>
        <w:spacing w:line="235" w:lineRule="atLeast"/>
        <w:ind w:left="720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Gen 1:26-27, 2:7, 15, 20-24. Humanity. Significance. Purpose. Equality. Difference.</w:t>
      </w:r>
    </w:p>
    <w:p w14:paraId="221B2C7D" w14:textId="77777777" w:rsidR="00FE7243" w:rsidRPr="00FE7243" w:rsidRDefault="00FE7243" w:rsidP="00FE7243">
      <w:pPr>
        <w:spacing w:line="235" w:lineRule="atLeast"/>
        <w:ind w:left="720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Gen 3. Problem. The depth of our sin.</w:t>
      </w:r>
    </w:p>
    <w:p w14:paraId="07868C75" w14:textId="77777777" w:rsidR="00FE7243" w:rsidRPr="00FE7243" w:rsidRDefault="00FE7243" w:rsidP="00FE7243">
      <w:pPr>
        <w:spacing w:line="235" w:lineRule="atLeast"/>
        <w:ind w:left="720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Gen 3, 12, 49, 2 Sam 7, Is 53. Solution. God’s own.</w:t>
      </w:r>
    </w:p>
    <w:p w14:paraId="4FC71E33" w14:textId="77777777" w:rsidR="00FE7243" w:rsidRPr="00FE7243" w:rsidRDefault="00FE7243" w:rsidP="00FE7243">
      <w:pPr>
        <w:spacing w:line="235" w:lineRule="atLeast"/>
        <w:ind w:left="720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Mat 1, Gal 4:4-7, John 20:17. Saviour. God Himself. Creator becoming a creature.</w:t>
      </w:r>
    </w:p>
    <w:p w14:paraId="24DE5F20" w14:textId="77777777" w:rsidR="00FE7243" w:rsidRPr="00FE7243" w:rsidRDefault="00FE7243" w:rsidP="00FE7243">
      <w:pPr>
        <w:spacing w:line="235" w:lineRule="atLeast"/>
        <w:ind w:left="720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Eph 2:8-10. Salvation. Rom 10:17, Gal 3:2. Means. Rom 8:19f. Scope. Col 1:15-20. Cosmic event.</w:t>
      </w:r>
    </w:p>
    <w:p w14:paraId="01F404E1" w14:textId="77777777" w:rsidR="00FE7243" w:rsidRPr="00FE7243" w:rsidRDefault="00FE7243" w:rsidP="00FE7243">
      <w:pPr>
        <w:spacing w:line="235" w:lineRule="atLeast"/>
        <w:ind w:left="720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Mat 16:24-25. Discipleship. Sufferings. Self-denial.</w:t>
      </w:r>
    </w:p>
    <w:p w14:paraId="096BCC56" w14:textId="77777777" w:rsidR="00FE7243" w:rsidRPr="00FE7243" w:rsidRDefault="00FE7243" w:rsidP="00FE7243">
      <w:pPr>
        <w:spacing w:line="235" w:lineRule="atLeast"/>
        <w:ind w:left="720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Rom 8:28. 3+2. Theology of the Cross.</w:t>
      </w:r>
    </w:p>
    <w:p w14:paraId="676B405C" w14:textId="6C0B7B98" w:rsidR="00342A84" w:rsidRPr="007D4841" w:rsidRDefault="00FE7243" w:rsidP="007D4841">
      <w:pPr>
        <w:spacing w:line="235" w:lineRule="atLeast"/>
        <w:ind w:left="720"/>
        <w:rPr>
          <w:rFonts w:ascii="Calibri" w:eastAsia="Times New Roman" w:hAnsi="Calibri" w:cs="Calibri"/>
          <w:color w:val="222222"/>
          <w:kern w:val="0"/>
          <w:lang w:eastAsia="en-AU"/>
          <w14:ligatures w14:val="none"/>
        </w:rPr>
      </w:pPr>
      <w:r w:rsidRPr="00FE7243">
        <w:rPr>
          <w:rFonts w:ascii="Nunito" w:eastAsia="Times New Roman" w:hAnsi="Nunito" w:cs="Calibri"/>
          <w:color w:val="222222"/>
          <w:kern w:val="0"/>
          <w:lang w:eastAsia="en-AU"/>
          <w14:ligatures w14:val="none"/>
        </w:rPr>
        <w:t>Is 65-66, Rev 21-22. Future hope. With or without Jesus Christ. </w:t>
      </w:r>
    </w:p>
    <w:sectPr w:rsidR="00342A84" w:rsidRPr="007D4841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C53054" w14:textId="77777777" w:rsidR="008610BB" w:rsidRDefault="008610BB" w:rsidP="006C1D85">
      <w:pPr>
        <w:spacing w:after="0" w:line="240" w:lineRule="auto"/>
      </w:pPr>
      <w:r>
        <w:separator/>
      </w:r>
    </w:p>
  </w:endnote>
  <w:endnote w:type="continuationSeparator" w:id="0">
    <w:p w14:paraId="1C687BA5" w14:textId="77777777" w:rsidR="008610BB" w:rsidRDefault="008610BB" w:rsidP="006C1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unito">
    <w:charset w:val="00"/>
    <w:family w:val="auto"/>
    <w:pitch w:val="variable"/>
    <w:sig w:usb0="A00002FF" w:usb1="5000204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Nunito" w:hAnsi="Nunito"/>
        <w:b/>
        <w:bCs/>
        <w:sz w:val="20"/>
        <w:szCs w:val="20"/>
      </w:rPr>
      <w:id w:val="1014801053"/>
      <w:docPartObj>
        <w:docPartGallery w:val="Page Numbers (Bottom of Page)"/>
        <w:docPartUnique/>
      </w:docPartObj>
    </w:sdtPr>
    <w:sdtEndPr/>
    <w:sdtContent>
      <w:p w14:paraId="341A4066" w14:textId="75607DBC" w:rsidR="002B55F5" w:rsidRPr="002B55F5" w:rsidRDefault="002B55F5" w:rsidP="002B55F5">
        <w:pPr>
          <w:pStyle w:val="Kjene"/>
          <w:jc w:val="center"/>
          <w:rPr>
            <w:rFonts w:ascii="Nunito" w:hAnsi="Nunito"/>
            <w:b/>
            <w:bCs/>
            <w:sz w:val="20"/>
            <w:szCs w:val="20"/>
          </w:rPr>
        </w:pPr>
        <w:r w:rsidRPr="002B55F5">
          <w:rPr>
            <w:rFonts w:ascii="Nunito" w:hAnsi="Nunito"/>
            <w:b/>
            <w:bCs/>
            <w:sz w:val="20"/>
            <w:szCs w:val="20"/>
          </w:rPr>
          <w:t>Glandore-Underdale 2024</w:t>
        </w:r>
        <w:r w:rsidRPr="002B55F5">
          <w:rPr>
            <w:rFonts w:ascii="Nunito" w:hAnsi="Nunito"/>
            <w:b/>
            <w:bCs/>
            <w:sz w:val="20"/>
            <w:szCs w:val="20"/>
          </w:rPr>
          <w:tab/>
        </w:r>
        <w:r w:rsidRPr="002B55F5">
          <w:rPr>
            <w:rFonts w:ascii="Nunito" w:hAnsi="Nunito"/>
            <w:b/>
            <w:bCs/>
            <w:sz w:val="20"/>
            <w:szCs w:val="20"/>
          </w:rPr>
          <w:tab/>
        </w:r>
        <w:r w:rsidRPr="002B55F5">
          <w:rPr>
            <w:rFonts w:ascii="Nunito" w:hAnsi="Nunito"/>
            <w:b/>
            <w:bCs/>
            <w:sz w:val="20"/>
            <w:szCs w:val="20"/>
          </w:rPr>
          <w:fldChar w:fldCharType="begin"/>
        </w:r>
        <w:r w:rsidRPr="002B55F5">
          <w:rPr>
            <w:rFonts w:ascii="Nunito" w:hAnsi="Nunito"/>
            <w:b/>
            <w:bCs/>
            <w:sz w:val="20"/>
            <w:szCs w:val="20"/>
          </w:rPr>
          <w:instrText>PAGE   \* MERGEFORMAT</w:instrText>
        </w:r>
        <w:r w:rsidRPr="002B55F5">
          <w:rPr>
            <w:rFonts w:ascii="Nunito" w:hAnsi="Nunito"/>
            <w:b/>
            <w:bCs/>
            <w:sz w:val="20"/>
            <w:szCs w:val="20"/>
          </w:rPr>
          <w:fldChar w:fldCharType="separate"/>
        </w:r>
        <w:r w:rsidRPr="002B55F5">
          <w:rPr>
            <w:rFonts w:ascii="Nunito" w:hAnsi="Nunito"/>
            <w:b/>
            <w:bCs/>
            <w:sz w:val="20"/>
            <w:szCs w:val="20"/>
            <w:lang w:val="lv-LV"/>
          </w:rPr>
          <w:t>2</w:t>
        </w:r>
        <w:r w:rsidRPr="002B55F5">
          <w:rPr>
            <w:rFonts w:ascii="Nunito" w:hAnsi="Nunito"/>
            <w:b/>
            <w:bCs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BE87F5" w14:textId="77777777" w:rsidR="008610BB" w:rsidRDefault="008610BB" w:rsidP="006C1D85">
      <w:pPr>
        <w:spacing w:after="0" w:line="240" w:lineRule="auto"/>
      </w:pPr>
      <w:r>
        <w:separator/>
      </w:r>
    </w:p>
  </w:footnote>
  <w:footnote w:type="continuationSeparator" w:id="0">
    <w:p w14:paraId="38EC0C04" w14:textId="77777777" w:rsidR="008610BB" w:rsidRDefault="008610BB" w:rsidP="006C1D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048"/>
    <w:rsid w:val="000064E0"/>
    <w:rsid w:val="000072AA"/>
    <w:rsid w:val="000111D6"/>
    <w:rsid w:val="00014B5C"/>
    <w:rsid w:val="00022683"/>
    <w:rsid w:val="0002409E"/>
    <w:rsid w:val="00030175"/>
    <w:rsid w:val="000314FB"/>
    <w:rsid w:val="0003562A"/>
    <w:rsid w:val="000360A3"/>
    <w:rsid w:val="00037C3A"/>
    <w:rsid w:val="00042B21"/>
    <w:rsid w:val="00053CD6"/>
    <w:rsid w:val="00054314"/>
    <w:rsid w:val="000706DF"/>
    <w:rsid w:val="0007189A"/>
    <w:rsid w:val="000850F3"/>
    <w:rsid w:val="000914F6"/>
    <w:rsid w:val="000967A2"/>
    <w:rsid w:val="0009794D"/>
    <w:rsid w:val="000A7757"/>
    <w:rsid w:val="000B3A07"/>
    <w:rsid w:val="000B78B3"/>
    <w:rsid w:val="000D1D17"/>
    <w:rsid w:val="000D2885"/>
    <w:rsid w:val="000E23B5"/>
    <w:rsid w:val="000E4195"/>
    <w:rsid w:val="000E4705"/>
    <w:rsid w:val="00104518"/>
    <w:rsid w:val="001130F0"/>
    <w:rsid w:val="00115C90"/>
    <w:rsid w:val="00123C10"/>
    <w:rsid w:val="00125378"/>
    <w:rsid w:val="001256EF"/>
    <w:rsid w:val="001343F4"/>
    <w:rsid w:val="00135174"/>
    <w:rsid w:val="0013677F"/>
    <w:rsid w:val="0014248F"/>
    <w:rsid w:val="00143A46"/>
    <w:rsid w:val="00146332"/>
    <w:rsid w:val="001510F3"/>
    <w:rsid w:val="00153140"/>
    <w:rsid w:val="00161032"/>
    <w:rsid w:val="00162F37"/>
    <w:rsid w:val="001751A3"/>
    <w:rsid w:val="00176A33"/>
    <w:rsid w:val="00181A46"/>
    <w:rsid w:val="00182C30"/>
    <w:rsid w:val="001A2F49"/>
    <w:rsid w:val="001B39EA"/>
    <w:rsid w:val="001D164E"/>
    <w:rsid w:val="001D4813"/>
    <w:rsid w:val="001D5AB6"/>
    <w:rsid w:val="001E1346"/>
    <w:rsid w:val="001E158D"/>
    <w:rsid w:val="001F1231"/>
    <w:rsid w:val="001F1974"/>
    <w:rsid w:val="001F69FE"/>
    <w:rsid w:val="00202460"/>
    <w:rsid w:val="00205505"/>
    <w:rsid w:val="00206D55"/>
    <w:rsid w:val="00210ADC"/>
    <w:rsid w:val="0022725F"/>
    <w:rsid w:val="002273D1"/>
    <w:rsid w:val="002459DC"/>
    <w:rsid w:val="00251201"/>
    <w:rsid w:val="0026483D"/>
    <w:rsid w:val="0028074A"/>
    <w:rsid w:val="00281EC5"/>
    <w:rsid w:val="002824DC"/>
    <w:rsid w:val="00284280"/>
    <w:rsid w:val="002844A0"/>
    <w:rsid w:val="00295EC2"/>
    <w:rsid w:val="002976D0"/>
    <w:rsid w:val="002A0413"/>
    <w:rsid w:val="002A11A5"/>
    <w:rsid w:val="002A5615"/>
    <w:rsid w:val="002A600B"/>
    <w:rsid w:val="002B55F5"/>
    <w:rsid w:val="002C4517"/>
    <w:rsid w:val="002D02D0"/>
    <w:rsid w:val="002D1E30"/>
    <w:rsid w:val="002D5BC9"/>
    <w:rsid w:val="002E100A"/>
    <w:rsid w:val="002E1DE0"/>
    <w:rsid w:val="00304AFF"/>
    <w:rsid w:val="00322661"/>
    <w:rsid w:val="003226B0"/>
    <w:rsid w:val="00322D89"/>
    <w:rsid w:val="00324306"/>
    <w:rsid w:val="003362C8"/>
    <w:rsid w:val="003363DC"/>
    <w:rsid w:val="00342A84"/>
    <w:rsid w:val="00351914"/>
    <w:rsid w:val="00382E3E"/>
    <w:rsid w:val="0038653D"/>
    <w:rsid w:val="00397063"/>
    <w:rsid w:val="00397FD2"/>
    <w:rsid w:val="003B6DFA"/>
    <w:rsid w:val="003C4343"/>
    <w:rsid w:val="003E3941"/>
    <w:rsid w:val="00401078"/>
    <w:rsid w:val="00405E3C"/>
    <w:rsid w:val="00427F70"/>
    <w:rsid w:val="0043256E"/>
    <w:rsid w:val="004343A3"/>
    <w:rsid w:val="004360A7"/>
    <w:rsid w:val="00442C9D"/>
    <w:rsid w:val="00443409"/>
    <w:rsid w:val="00446B76"/>
    <w:rsid w:val="0045192D"/>
    <w:rsid w:val="00465766"/>
    <w:rsid w:val="0047211B"/>
    <w:rsid w:val="00472194"/>
    <w:rsid w:val="00480C9E"/>
    <w:rsid w:val="00482470"/>
    <w:rsid w:val="00483C46"/>
    <w:rsid w:val="004A4C46"/>
    <w:rsid w:val="004B4CB7"/>
    <w:rsid w:val="004C2FB6"/>
    <w:rsid w:val="004C3A30"/>
    <w:rsid w:val="004C3C20"/>
    <w:rsid w:val="004D7FE5"/>
    <w:rsid w:val="004E0B88"/>
    <w:rsid w:val="004E1143"/>
    <w:rsid w:val="004F06B9"/>
    <w:rsid w:val="004F06FD"/>
    <w:rsid w:val="005128F8"/>
    <w:rsid w:val="00531B56"/>
    <w:rsid w:val="00537635"/>
    <w:rsid w:val="005452CB"/>
    <w:rsid w:val="00552186"/>
    <w:rsid w:val="00554FEB"/>
    <w:rsid w:val="00563C57"/>
    <w:rsid w:val="00567052"/>
    <w:rsid w:val="00567BA1"/>
    <w:rsid w:val="00567F2B"/>
    <w:rsid w:val="00580733"/>
    <w:rsid w:val="00584965"/>
    <w:rsid w:val="00591C9B"/>
    <w:rsid w:val="0059673F"/>
    <w:rsid w:val="005A2241"/>
    <w:rsid w:val="005B11EC"/>
    <w:rsid w:val="005C007B"/>
    <w:rsid w:val="005C178C"/>
    <w:rsid w:val="005C2C57"/>
    <w:rsid w:val="005C5F40"/>
    <w:rsid w:val="005C6B81"/>
    <w:rsid w:val="005D543D"/>
    <w:rsid w:val="005E7761"/>
    <w:rsid w:val="005F51D3"/>
    <w:rsid w:val="005F6773"/>
    <w:rsid w:val="0060090C"/>
    <w:rsid w:val="00612932"/>
    <w:rsid w:val="00616EBD"/>
    <w:rsid w:val="00641C03"/>
    <w:rsid w:val="00643269"/>
    <w:rsid w:val="00653D26"/>
    <w:rsid w:val="00660ECD"/>
    <w:rsid w:val="006615A0"/>
    <w:rsid w:val="00666981"/>
    <w:rsid w:val="00666CC8"/>
    <w:rsid w:val="00673BF5"/>
    <w:rsid w:val="006761FA"/>
    <w:rsid w:val="006844BC"/>
    <w:rsid w:val="00686B3D"/>
    <w:rsid w:val="00691C77"/>
    <w:rsid w:val="0069597B"/>
    <w:rsid w:val="00697F14"/>
    <w:rsid w:val="006A4E2D"/>
    <w:rsid w:val="006B6906"/>
    <w:rsid w:val="006C1D85"/>
    <w:rsid w:val="006C484B"/>
    <w:rsid w:val="006D0C60"/>
    <w:rsid w:val="006D13EC"/>
    <w:rsid w:val="006E0C06"/>
    <w:rsid w:val="006F1300"/>
    <w:rsid w:val="006F258C"/>
    <w:rsid w:val="006F6F79"/>
    <w:rsid w:val="00702768"/>
    <w:rsid w:val="00703F5C"/>
    <w:rsid w:val="007066D7"/>
    <w:rsid w:val="007200FB"/>
    <w:rsid w:val="00720ECA"/>
    <w:rsid w:val="00727942"/>
    <w:rsid w:val="00730184"/>
    <w:rsid w:val="00736318"/>
    <w:rsid w:val="00741EFF"/>
    <w:rsid w:val="00744942"/>
    <w:rsid w:val="00752152"/>
    <w:rsid w:val="00756CA5"/>
    <w:rsid w:val="00764403"/>
    <w:rsid w:val="007678B2"/>
    <w:rsid w:val="00776413"/>
    <w:rsid w:val="007806A4"/>
    <w:rsid w:val="00784B13"/>
    <w:rsid w:val="00791004"/>
    <w:rsid w:val="007A43C4"/>
    <w:rsid w:val="007A7FDE"/>
    <w:rsid w:val="007C4DDC"/>
    <w:rsid w:val="007C667C"/>
    <w:rsid w:val="007D3588"/>
    <w:rsid w:val="007D45A0"/>
    <w:rsid w:val="007D4841"/>
    <w:rsid w:val="007D7791"/>
    <w:rsid w:val="007F5306"/>
    <w:rsid w:val="007F61D7"/>
    <w:rsid w:val="007F6DAE"/>
    <w:rsid w:val="007F756F"/>
    <w:rsid w:val="008007EA"/>
    <w:rsid w:val="008067BB"/>
    <w:rsid w:val="0081792C"/>
    <w:rsid w:val="00831262"/>
    <w:rsid w:val="00831B2F"/>
    <w:rsid w:val="008321F8"/>
    <w:rsid w:val="0084477E"/>
    <w:rsid w:val="00851E40"/>
    <w:rsid w:val="008610BB"/>
    <w:rsid w:val="00881AD7"/>
    <w:rsid w:val="008B1AFD"/>
    <w:rsid w:val="008B341C"/>
    <w:rsid w:val="008B75EB"/>
    <w:rsid w:val="008B7C20"/>
    <w:rsid w:val="008C3FC0"/>
    <w:rsid w:val="008D238A"/>
    <w:rsid w:val="008E57AD"/>
    <w:rsid w:val="008E768F"/>
    <w:rsid w:val="008F0D00"/>
    <w:rsid w:val="008F57BE"/>
    <w:rsid w:val="008F7E76"/>
    <w:rsid w:val="009131C9"/>
    <w:rsid w:val="009163E2"/>
    <w:rsid w:val="0092257E"/>
    <w:rsid w:val="009237CA"/>
    <w:rsid w:val="00933323"/>
    <w:rsid w:val="00935705"/>
    <w:rsid w:val="009841CB"/>
    <w:rsid w:val="009A4D67"/>
    <w:rsid w:val="009B74B9"/>
    <w:rsid w:val="009C58F6"/>
    <w:rsid w:val="009E57FE"/>
    <w:rsid w:val="00A151ED"/>
    <w:rsid w:val="00A17D44"/>
    <w:rsid w:val="00A31480"/>
    <w:rsid w:val="00A40090"/>
    <w:rsid w:val="00A56897"/>
    <w:rsid w:val="00A615AD"/>
    <w:rsid w:val="00A6342A"/>
    <w:rsid w:val="00A71542"/>
    <w:rsid w:val="00A734F6"/>
    <w:rsid w:val="00A73530"/>
    <w:rsid w:val="00A828F8"/>
    <w:rsid w:val="00A9580C"/>
    <w:rsid w:val="00A963AB"/>
    <w:rsid w:val="00AA390C"/>
    <w:rsid w:val="00AA7927"/>
    <w:rsid w:val="00AB6924"/>
    <w:rsid w:val="00AC4048"/>
    <w:rsid w:val="00AD21B4"/>
    <w:rsid w:val="00AD5EE3"/>
    <w:rsid w:val="00AE4281"/>
    <w:rsid w:val="00AF555D"/>
    <w:rsid w:val="00B047A4"/>
    <w:rsid w:val="00B152BC"/>
    <w:rsid w:val="00B1748F"/>
    <w:rsid w:val="00B21CA0"/>
    <w:rsid w:val="00B3436C"/>
    <w:rsid w:val="00B42A94"/>
    <w:rsid w:val="00B50A8C"/>
    <w:rsid w:val="00B517E9"/>
    <w:rsid w:val="00B5636D"/>
    <w:rsid w:val="00B66A19"/>
    <w:rsid w:val="00B7203B"/>
    <w:rsid w:val="00B969C0"/>
    <w:rsid w:val="00BA0D35"/>
    <w:rsid w:val="00BA4101"/>
    <w:rsid w:val="00BB2AAB"/>
    <w:rsid w:val="00BB5857"/>
    <w:rsid w:val="00BC2FC9"/>
    <w:rsid w:val="00BD4729"/>
    <w:rsid w:val="00BE3F4F"/>
    <w:rsid w:val="00C107AF"/>
    <w:rsid w:val="00C1180B"/>
    <w:rsid w:val="00C16C8C"/>
    <w:rsid w:val="00C3754C"/>
    <w:rsid w:val="00C530F2"/>
    <w:rsid w:val="00C561F2"/>
    <w:rsid w:val="00C61556"/>
    <w:rsid w:val="00C657CA"/>
    <w:rsid w:val="00C76E25"/>
    <w:rsid w:val="00C804BC"/>
    <w:rsid w:val="00C80662"/>
    <w:rsid w:val="00C86876"/>
    <w:rsid w:val="00CA3E8C"/>
    <w:rsid w:val="00CB612A"/>
    <w:rsid w:val="00CB733E"/>
    <w:rsid w:val="00CD6650"/>
    <w:rsid w:val="00CD78E4"/>
    <w:rsid w:val="00CE1121"/>
    <w:rsid w:val="00CE534F"/>
    <w:rsid w:val="00CF4124"/>
    <w:rsid w:val="00D00BB0"/>
    <w:rsid w:val="00D51F88"/>
    <w:rsid w:val="00D567C2"/>
    <w:rsid w:val="00D65C55"/>
    <w:rsid w:val="00D726F5"/>
    <w:rsid w:val="00D77056"/>
    <w:rsid w:val="00D83919"/>
    <w:rsid w:val="00D92964"/>
    <w:rsid w:val="00D93A48"/>
    <w:rsid w:val="00D96C1D"/>
    <w:rsid w:val="00DB156B"/>
    <w:rsid w:val="00DB4A2E"/>
    <w:rsid w:val="00DC0250"/>
    <w:rsid w:val="00DC32E0"/>
    <w:rsid w:val="00DD5C0F"/>
    <w:rsid w:val="00DD7074"/>
    <w:rsid w:val="00DD7763"/>
    <w:rsid w:val="00DE0BDB"/>
    <w:rsid w:val="00DE71B0"/>
    <w:rsid w:val="00DF4374"/>
    <w:rsid w:val="00DF75A1"/>
    <w:rsid w:val="00E00035"/>
    <w:rsid w:val="00E11CF6"/>
    <w:rsid w:val="00E2515A"/>
    <w:rsid w:val="00E339CC"/>
    <w:rsid w:val="00E345DE"/>
    <w:rsid w:val="00E50C64"/>
    <w:rsid w:val="00E5629A"/>
    <w:rsid w:val="00E626DA"/>
    <w:rsid w:val="00E7069A"/>
    <w:rsid w:val="00E74F9A"/>
    <w:rsid w:val="00EA0570"/>
    <w:rsid w:val="00EA1195"/>
    <w:rsid w:val="00EA2AB3"/>
    <w:rsid w:val="00EA4F8E"/>
    <w:rsid w:val="00EA5692"/>
    <w:rsid w:val="00EA59D1"/>
    <w:rsid w:val="00EA6004"/>
    <w:rsid w:val="00EA7DD4"/>
    <w:rsid w:val="00EB18C8"/>
    <w:rsid w:val="00EB79DE"/>
    <w:rsid w:val="00ED33B4"/>
    <w:rsid w:val="00ED7978"/>
    <w:rsid w:val="00EF7ADE"/>
    <w:rsid w:val="00F02058"/>
    <w:rsid w:val="00F112C1"/>
    <w:rsid w:val="00F12F96"/>
    <w:rsid w:val="00F23813"/>
    <w:rsid w:val="00F30307"/>
    <w:rsid w:val="00F316B8"/>
    <w:rsid w:val="00F33452"/>
    <w:rsid w:val="00F41128"/>
    <w:rsid w:val="00F424A6"/>
    <w:rsid w:val="00F4331E"/>
    <w:rsid w:val="00F534F9"/>
    <w:rsid w:val="00F66D60"/>
    <w:rsid w:val="00F80802"/>
    <w:rsid w:val="00F82F45"/>
    <w:rsid w:val="00F90821"/>
    <w:rsid w:val="00FB092E"/>
    <w:rsid w:val="00FB493C"/>
    <w:rsid w:val="00FB6630"/>
    <w:rsid w:val="00FE7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AAEBE"/>
  <w15:chartTrackingRefBased/>
  <w15:docId w15:val="{5CC93D89-52D5-4B48-A7A4-9136CF84B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2B55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2B55F5"/>
  </w:style>
  <w:style w:type="paragraph" w:styleId="Kjene">
    <w:name w:val="footer"/>
    <w:basedOn w:val="Parasts"/>
    <w:link w:val="KjeneRakstz"/>
    <w:uiPriority w:val="99"/>
    <w:unhideWhenUsed/>
    <w:rsid w:val="002B55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2B55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096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804652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0" w:color="E5E5E5"/>
            <w:bottom w:val="none" w:sz="0" w:space="0" w:color="auto"/>
            <w:right w:val="none" w:sz="0" w:space="0" w:color="auto"/>
          </w:divBdr>
          <w:divsChild>
            <w:div w:id="127752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Guntars Baikovs</dc:creator>
  <cp:keywords/>
  <dc:description/>
  <cp:lastModifiedBy>Guntars Baikovs</cp:lastModifiedBy>
  <cp:revision>29</cp:revision>
  <cp:lastPrinted>2024-05-28T08:33:00Z</cp:lastPrinted>
  <dcterms:created xsi:type="dcterms:W3CDTF">2024-06-04T05:04:00Z</dcterms:created>
  <dcterms:modified xsi:type="dcterms:W3CDTF">2024-06-04T05:38:00Z</dcterms:modified>
</cp:coreProperties>
</file>