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3BE8D" w14:textId="219917C3" w:rsidR="003C4CDE" w:rsidRPr="003C4CDE" w:rsidRDefault="003C4CDE" w:rsidP="003C4CDE">
      <w:pPr>
        <w:spacing w:after="0"/>
        <w:rPr>
          <w:b/>
          <w:bCs/>
          <w:sz w:val="24"/>
          <w:szCs w:val="24"/>
        </w:rPr>
      </w:pPr>
      <w:r w:rsidRPr="003C4CDE">
        <w:rPr>
          <w:b/>
          <w:bCs/>
          <w:sz w:val="24"/>
          <w:szCs w:val="24"/>
        </w:rPr>
        <w:t>Calvary Glandore</w:t>
      </w:r>
      <w:r w:rsidR="0020777B">
        <w:rPr>
          <w:b/>
          <w:bCs/>
          <w:sz w:val="24"/>
          <w:szCs w:val="24"/>
        </w:rPr>
        <w:t xml:space="preserve">, </w:t>
      </w:r>
      <w:r w:rsidRPr="003C4CDE">
        <w:rPr>
          <w:b/>
          <w:bCs/>
          <w:sz w:val="24"/>
          <w:szCs w:val="24"/>
        </w:rPr>
        <w:t>Bible Study, 9 April 2024</w:t>
      </w:r>
    </w:p>
    <w:p w14:paraId="2F746FB1" w14:textId="26011061" w:rsidR="003C4CDE" w:rsidRDefault="003C4CDE" w:rsidP="003C4CDE">
      <w:pPr>
        <w:spacing w:after="0"/>
        <w:rPr>
          <w:b/>
          <w:bCs/>
          <w:sz w:val="24"/>
          <w:szCs w:val="24"/>
        </w:rPr>
      </w:pPr>
      <w:r w:rsidRPr="003C4CDE">
        <w:rPr>
          <w:b/>
          <w:bCs/>
          <w:sz w:val="24"/>
          <w:szCs w:val="24"/>
        </w:rPr>
        <w:t>1 Corinthians 5 – 7</w:t>
      </w:r>
      <w:r w:rsidR="0020777B">
        <w:rPr>
          <w:b/>
          <w:bCs/>
          <w:sz w:val="24"/>
          <w:szCs w:val="24"/>
        </w:rPr>
        <w:t xml:space="preserve">, </w:t>
      </w:r>
      <w:r w:rsidRPr="003C4CDE">
        <w:rPr>
          <w:b/>
          <w:bCs/>
          <w:sz w:val="24"/>
          <w:szCs w:val="24"/>
        </w:rPr>
        <w:t>‘The word of the cross is the basis for the church’s holiness’</w:t>
      </w:r>
    </w:p>
    <w:p w14:paraId="52990FC7" w14:textId="77777777" w:rsidR="003C4CDE" w:rsidRDefault="003C4CDE" w:rsidP="003C4CDE">
      <w:pPr>
        <w:spacing w:after="0"/>
        <w:rPr>
          <w:b/>
          <w:bCs/>
          <w:sz w:val="24"/>
          <w:szCs w:val="24"/>
        </w:rPr>
      </w:pPr>
    </w:p>
    <w:p w14:paraId="5A546D48" w14:textId="1E0E48B4" w:rsidR="003C4CDE" w:rsidRDefault="003C4CDE" w:rsidP="003C4CDE">
      <w:pPr>
        <w:spacing w:after="0"/>
        <w:rPr>
          <w:sz w:val="24"/>
          <w:szCs w:val="24"/>
        </w:rPr>
      </w:pPr>
      <w:r>
        <w:rPr>
          <w:sz w:val="24"/>
          <w:szCs w:val="24"/>
        </w:rPr>
        <w:t>Hymn 191, verses 1 – 3 (‘The Church’s one foundation is Jesus Christ her Lord’ – see 1 Cor 3:11; also 1 Cor 11:18 on schisms – ‘by schisms rent asunder, by heresies distressed’)</w:t>
      </w:r>
    </w:p>
    <w:p w14:paraId="3869FB3A" w14:textId="77777777" w:rsidR="003C4CDE" w:rsidRDefault="003C4CDE" w:rsidP="003C4CDE">
      <w:pPr>
        <w:spacing w:after="0"/>
        <w:rPr>
          <w:sz w:val="24"/>
          <w:szCs w:val="24"/>
        </w:rPr>
      </w:pPr>
    </w:p>
    <w:p w14:paraId="51A9647A" w14:textId="06F9F95D" w:rsidR="00C730E5" w:rsidRDefault="003C4CDE" w:rsidP="002C5C6E">
      <w:pPr>
        <w:spacing w:after="0"/>
        <w:ind w:left="208"/>
        <w:rPr>
          <w:sz w:val="24"/>
          <w:szCs w:val="24"/>
        </w:rPr>
      </w:pPr>
      <w:r w:rsidRPr="002C5C6E">
        <w:rPr>
          <w:sz w:val="24"/>
          <w:szCs w:val="24"/>
        </w:rPr>
        <w:t>Review of chapters 1 – 4:  the great contrast between Paul’s introduction in 1:1-10 (‘the Lord Jesus Christ,’ 10 times, and the egoism</w:t>
      </w:r>
      <w:r w:rsidR="002B597B">
        <w:rPr>
          <w:sz w:val="24"/>
          <w:szCs w:val="24"/>
        </w:rPr>
        <w:t xml:space="preserve">, the personality cults, </w:t>
      </w:r>
      <w:r w:rsidR="00C730E5" w:rsidRPr="002C5C6E">
        <w:rPr>
          <w:sz w:val="24"/>
          <w:szCs w:val="24"/>
        </w:rPr>
        <w:t>in the church of God that is in Corinth (1:12), versus boasting in Christ (1:28-31)</w:t>
      </w:r>
      <w:r w:rsidR="00567B94">
        <w:rPr>
          <w:sz w:val="24"/>
          <w:szCs w:val="24"/>
        </w:rPr>
        <w:t xml:space="preserve">; </w:t>
      </w:r>
      <w:r w:rsidR="00C730E5" w:rsidRPr="00946650">
        <w:rPr>
          <w:sz w:val="24"/>
          <w:szCs w:val="24"/>
          <w:u w:val="single"/>
        </w:rPr>
        <w:t>Read 3:1-11</w:t>
      </w:r>
    </w:p>
    <w:p w14:paraId="2650BE6C" w14:textId="77777777" w:rsidR="00567B94" w:rsidRPr="002C5C6E" w:rsidRDefault="00567B94" w:rsidP="002C5C6E">
      <w:pPr>
        <w:spacing w:after="0"/>
        <w:ind w:left="208"/>
        <w:rPr>
          <w:sz w:val="24"/>
          <w:szCs w:val="24"/>
        </w:rPr>
      </w:pPr>
    </w:p>
    <w:p w14:paraId="7B936745" w14:textId="273516C5" w:rsidR="00C730E5" w:rsidRPr="00567B94" w:rsidRDefault="00567B94" w:rsidP="00567B94">
      <w:pPr>
        <w:pStyle w:val="ListParagraph"/>
        <w:jc w:val="center"/>
        <w:rPr>
          <w:b/>
          <w:bCs/>
          <w:sz w:val="24"/>
          <w:szCs w:val="24"/>
        </w:rPr>
      </w:pPr>
      <w:r w:rsidRPr="00567B94">
        <w:rPr>
          <w:b/>
          <w:bCs/>
          <w:sz w:val="24"/>
          <w:szCs w:val="24"/>
        </w:rPr>
        <w:t>Chapters 5 - 7</w:t>
      </w:r>
    </w:p>
    <w:p w14:paraId="1F347C81" w14:textId="2505034C" w:rsidR="00C730E5" w:rsidRDefault="00026A83" w:rsidP="002C5C6E">
      <w:pPr>
        <w:spacing w:after="0"/>
        <w:ind w:left="208"/>
        <w:rPr>
          <w:sz w:val="24"/>
          <w:szCs w:val="24"/>
        </w:rPr>
      </w:pPr>
      <w:r w:rsidRPr="002B597B">
        <w:rPr>
          <w:sz w:val="24"/>
          <w:szCs w:val="24"/>
          <w:u w:val="single"/>
        </w:rPr>
        <w:t>Read 5:1-13</w:t>
      </w:r>
      <w:r>
        <w:rPr>
          <w:sz w:val="24"/>
          <w:szCs w:val="24"/>
        </w:rPr>
        <w:t xml:space="preserve">: </w:t>
      </w:r>
      <w:r w:rsidR="00567B94">
        <w:rPr>
          <w:rFonts w:cstheme="minorHAnsi"/>
          <w:sz w:val="24"/>
          <w:szCs w:val="24"/>
        </w:rPr>
        <w:t xml:space="preserve"> </w:t>
      </w:r>
      <w:r w:rsidR="00C730E5" w:rsidRPr="002C5C6E">
        <w:rPr>
          <w:sz w:val="24"/>
          <w:szCs w:val="24"/>
        </w:rPr>
        <w:t>A case of incest (a man with his step-mother), 5:1-5</w:t>
      </w:r>
      <w:r w:rsidR="0013233A" w:rsidRPr="002C5C6E">
        <w:rPr>
          <w:sz w:val="24"/>
          <w:szCs w:val="24"/>
        </w:rPr>
        <w:t xml:space="preserve"> and </w:t>
      </w:r>
      <w:proofErr w:type="gramStart"/>
      <w:r w:rsidR="0013233A" w:rsidRPr="002C5C6E">
        <w:rPr>
          <w:sz w:val="24"/>
          <w:szCs w:val="24"/>
        </w:rPr>
        <w:t>puffed up</w:t>
      </w:r>
      <w:proofErr w:type="gramEnd"/>
      <w:r w:rsidR="0013233A" w:rsidRPr="002C5C6E">
        <w:rPr>
          <w:sz w:val="24"/>
          <w:szCs w:val="24"/>
        </w:rPr>
        <w:t xml:space="preserve"> tolerance (</w:t>
      </w:r>
      <w:proofErr w:type="spellStart"/>
      <w:r w:rsidRPr="002B597B">
        <w:rPr>
          <w:i/>
          <w:iCs/>
          <w:sz w:val="24"/>
          <w:szCs w:val="24"/>
        </w:rPr>
        <w:t>physio</w:t>
      </w:r>
      <w:r w:rsidRPr="002B597B">
        <w:rPr>
          <w:rFonts w:cstheme="minorHAnsi"/>
          <w:i/>
          <w:iCs/>
          <w:sz w:val="24"/>
          <w:szCs w:val="24"/>
        </w:rPr>
        <w:t>ō</w:t>
      </w:r>
      <w:proofErr w:type="spellEnd"/>
      <w:r>
        <w:rPr>
          <w:sz w:val="24"/>
          <w:szCs w:val="24"/>
        </w:rPr>
        <w:t xml:space="preserve">; </w:t>
      </w:r>
      <w:r w:rsidR="0020777B" w:rsidRPr="002C5C6E">
        <w:rPr>
          <w:sz w:val="24"/>
          <w:szCs w:val="24"/>
        </w:rPr>
        <w:t xml:space="preserve">compare </w:t>
      </w:r>
      <w:r w:rsidR="0013233A" w:rsidRPr="002C5C6E">
        <w:rPr>
          <w:sz w:val="24"/>
          <w:szCs w:val="24"/>
        </w:rPr>
        <w:t xml:space="preserve">modern </w:t>
      </w:r>
      <w:r w:rsidR="0020777B" w:rsidRPr="002C5C6E">
        <w:rPr>
          <w:sz w:val="24"/>
          <w:szCs w:val="24"/>
        </w:rPr>
        <w:t>D</w:t>
      </w:r>
      <w:r w:rsidR="0013233A" w:rsidRPr="002C5C6E">
        <w:rPr>
          <w:sz w:val="24"/>
          <w:szCs w:val="24"/>
        </w:rPr>
        <w:t xml:space="preserve">iversity, </w:t>
      </w:r>
      <w:r w:rsidR="0020777B" w:rsidRPr="002C5C6E">
        <w:rPr>
          <w:sz w:val="24"/>
          <w:szCs w:val="24"/>
        </w:rPr>
        <w:t>I</w:t>
      </w:r>
      <w:r w:rsidR="0013233A" w:rsidRPr="002C5C6E">
        <w:rPr>
          <w:sz w:val="24"/>
          <w:szCs w:val="24"/>
        </w:rPr>
        <w:t xml:space="preserve">nclusivity, </w:t>
      </w:r>
      <w:r w:rsidR="0020777B" w:rsidRPr="002C5C6E">
        <w:rPr>
          <w:sz w:val="24"/>
          <w:szCs w:val="24"/>
        </w:rPr>
        <w:t>E</w:t>
      </w:r>
      <w:r w:rsidR="0013233A" w:rsidRPr="002C5C6E">
        <w:rPr>
          <w:sz w:val="24"/>
          <w:szCs w:val="24"/>
        </w:rPr>
        <w:t>quality</w:t>
      </w:r>
      <w:r w:rsidR="0020777B" w:rsidRPr="002C5C6E">
        <w:rPr>
          <w:sz w:val="24"/>
          <w:szCs w:val="24"/>
        </w:rPr>
        <w:t xml:space="preserve"> - DIE</w:t>
      </w:r>
      <w:r w:rsidR="0013233A" w:rsidRPr="002C5C6E">
        <w:rPr>
          <w:sz w:val="24"/>
          <w:szCs w:val="24"/>
        </w:rPr>
        <w:t>)</w:t>
      </w:r>
    </w:p>
    <w:p w14:paraId="66BB1994" w14:textId="5586F197" w:rsidR="00C730E5" w:rsidRPr="002C5C6E" w:rsidRDefault="00C730E5" w:rsidP="002C5C6E">
      <w:pPr>
        <w:spacing w:after="0"/>
        <w:ind w:left="208"/>
        <w:rPr>
          <w:b/>
          <w:bCs/>
          <w:i/>
          <w:iCs/>
          <w:sz w:val="24"/>
          <w:szCs w:val="24"/>
        </w:rPr>
      </w:pPr>
      <w:r w:rsidRPr="002C5C6E">
        <w:rPr>
          <w:b/>
          <w:bCs/>
          <w:sz w:val="24"/>
          <w:szCs w:val="24"/>
        </w:rPr>
        <w:t xml:space="preserve">The Paschal Lamb </w:t>
      </w:r>
      <w:r w:rsidR="0013233A" w:rsidRPr="002C5C6E">
        <w:rPr>
          <w:b/>
          <w:bCs/>
          <w:sz w:val="24"/>
          <w:szCs w:val="24"/>
        </w:rPr>
        <w:t>was</w:t>
      </w:r>
      <w:r w:rsidRPr="002C5C6E">
        <w:rPr>
          <w:b/>
          <w:bCs/>
          <w:sz w:val="24"/>
          <w:szCs w:val="24"/>
        </w:rPr>
        <w:t xml:space="preserve"> sacrificed, </w:t>
      </w:r>
      <w:r w:rsidR="0013233A" w:rsidRPr="002C5C6E">
        <w:rPr>
          <w:b/>
          <w:bCs/>
          <w:sz w:val="24"/>
          <w:szCs w:val="24"/>
        </w:rPr>
        <w:t>5</w:t>
      </w:r>
      <w:r w:rsidRPr="002C5C6E">
        <w:rPr>
          <w:b/>
          <w:bCs/>
          <w:sz w:val="24"/>
          <w:szCs w:val="24"/>
        </w:rPr>
        <w:t>:6-8</w:t>
      </w:r>
    </w:p>
    <w:p w14:paraId="547C6181" w14:textId="1CD800DA" w:rsidR="0013233A" w:rsidRPr="002C5C6E" w:rsidRDefault="0013233A" w:rsidP="002C5C6E">
      <w:pPr>
        <w:spacing w:after="0"/>
        <w:ind w:left="208"/>
        <w:rPr>
          <w:i/>
          <w:iCs/>
          <w:sz w:val="24"/>
          <w:szCs w:val="24"/>
        </w:rPr>
      </w:pPr>
      <w:r w:rsidRPr="002C5C6E">
        <w:rPr>
          <w:sz w:val="24"/>
          <w:szCs w:val="24"/>
        </w:rPr>
        <w:t>Remove the wicked man (compare Matt 18:15-17)</w:t>
      </w:r>
    </w:p>
    <w:p w14:paraId="7781856D" w14:textId="77777777" w:rsidR="0013233A" w:rsidRPr="0013233A" w:rsidRDefault="0013233A" w:rsidP="002C5C6E">
      <w:pPr>
        <w:pStyle w:val="ListParagraph"/>
        <w:rPr>
          <w:i/>
          <w:iCs/>
          <w:sz w:val="24"/>
          <w:szCs w:val="24"/>
        </w:rPr>
      </w:pPr>
    </w:p>
    <w:p w14:paraId="56B1A130" w14:textId="5E54E6A0" w:rsidR="0013233A" w:rsidRPr="002C5C6E" w:rsidRDefault="0013233A" w:rsidP="002C5C6E">
      <w:pPr>
        <w:spacing w:after="0"/>
        <w:ind w:left="208"/>
        <w:rPr>
          <w:i/>
          <w:iCs/>
          <w:sz w:val="24"/>
          <w:szCs w:val="24"/>
        </w:rPr>
      </w:pPr>
      <w:r w:rsidRPr="002B597B">
        <w:rPr>
          <w:sz w:val="24"/>
          <w:szCs w:val="24"/>
          <w:u w:val="single"/>
        </w:rPr>
        <w:t>Read 6:1-8</w:t>
      </w:r>
      <w:r w:rsidRPr="002C5C6E">
        <w:rPr>
          <w:sz w:val="24"/>
          <w:szCs w:val="24"/>
        </w:rPr>
        <w:t xml:space="preserve">, lawsuits among brothers (‘How dare you …! – </w:t>
      </w:r>
      <w:proofErr w:type="spellStart"/>
      <w:r w:rsidRPr="002C5C6E">
        <w:rPr>
          <w:i/>
          <w:iCs/>
          <w:sz w:val="24"/>
          <w:szCs w:val="24"/>
        </w:rPr>
        <w:t>Tolma</w:t>
      </w:r>
      <w:proofErr w:type="spellEnd"/>
      <w:r w:rsidRPr="002C5C6E">
        <w:rPr>
          <w:i/>
          <w:iCs/>
          <w:sz w:val="24"/>
          <w:szCs w:val="24"/>
        </w:rPr>
        <w:t xml:space="preserve"> tis</w:t>
      </w:r>
      <w:r w:rsidRPr="002C5C6E">
        <w:rPr>
          <w:sz w:val="24"/>
          <w:szCs w:val="24"/>
        </w:rPr>
        <w:t>;) – Paul doesn’t just frown on it; he castigates them for their audacity</w:t>
      </w:r>
      <w:r w:rsidR="00FD0D10" w:rsidRPr="002C5C6E">
        <w:rPr>
          <w:sz w:val="24"/>
          <w:szCs w:val="24"/>
        </w:rPr>
        <w:t xml:space="preserve"> (‘See how they love one another’ – headline over a newspaper story about two Lutheran factions in Brisbane in the 1920s)</w:t>
      </w:r>
    </w:p>
    <w:p w14:paraId="3F8DDF14" w14:textId="77777777" w:rsidR="0013233A" w:rsidRPr="0013233A" w:rsidRDefault="0013233A" w:rsidP="002C5C6E">
      <w:pPr>
        <w:pStyle w:val="ListParagraph"/>
        <w:rPr>
          <w:i/>
          <w:iCs/>
          <w:sz w:val="24"/>
          <w:szCs w:val="24"/>
        </w:rPr>
      </w:pPr>
    </w:p>
    <w:p w14:paraId="02F9ADD1" w14:textId="181D62C9" w:rsidR="0013233A" w:rsidRPr="002C5C6E" w:rsidRDefault="00026A83" w:rsidP="002C5C6E">
      <w:pPr>
        <w:spacing w:after="0"/>
        <w:ind w:left="208"/>
        <w:rPr>
          <w:i/>
          <w:iCs/>
          <w:sz w:val="24"/>
          <w:szCs w:val="24"/>
        </w:rPr>
      </w:pPr>
      <w:r w:rsidRPr="002B597B">
        <w:rPr>
          <w:sz w:val="24"/>
          <w:szCs w:val="24"/>
          <w:u w:val="single"/>
        </w:rPr>
        <w:t xml:space="preserve">Read </w:t>
      </w:r>
      <w:r w:rsidR="0013233A" w:rsidRPr="002B597B">
        <w:rPr>
          <w:sz w:val="24"/>
          <w:szCs w:val="24"/>
          <w:u w:val="single"/>
        </w:rPr>
        <w:t>6:9-11</w:t>
      </w:r>
      <w:r w:rsidR="0013233A" w:rsidRPr="002C5C6E">
        <w:rPr>
          <w:sz w:val="24"/>
          <w:szCs w:val="24"/>
        </w:rPr>
        <w:t xml:space="preserve">:  </w:t>
      </w:r>
      <w:r w:rsidR="00DD48B5" w:rsidRPr="002C5C6E">
        <w:rPr>
          <w:sz w:val="24"/>
          <w:szCs w:val="24"/>
        </w:rPr>
        <w:t>Luther:  One should follow the advice of the hermit to whom a young man complained that he rather often experienced imaginations concerned with lusts and other sins, and to whom the old man replied: ‘You cannot prevent the birds from flying over your head. But let them only fly and do not let them build nests in your hair.’]  Compare Romans 6:12, 14 (Don’t let Sin be your King; don’t let Sin be your Lord!)</w:t>
      </w:r>
    </w:p>
    <w:p w14:paraId="10BEA483" w14:textId="77777777" w:rsidR="00DD48B5" w:rsidRPr="00DD48B5" w:rsidRDefault="00DD48B5" w:rsidP="002C5C6E">
      <w:pPr>
        <w:pStyle w:val="ListParagraph"/>
        <w:rPr>
          <w:i/>
          <w:iCs/>
          <w:sz w:val="24"/>
          <w:szCs w:val="24"/>
        </w:rPr>
      </w:pPr>
    </w:p>
    <w:p w14:paraId="27B974B2" w14:textId="03F5765B" w:rsidR="00DD48B5" w:rsidRPr="002C5C6E" w:rsidRDefault="00DD48B5" w:rsidP="002C5C6E">
      <w:pPr>
        <w:spacing w:after="0"/>
        <w:ind w:left="208"/>
        <w:rPr>
          <w:i/>
          <w:iCs/>
          <w:sz w:val="24"/>
          <w:szCs w:val="24"/>
        </w:rPr>
      </w:pPr>
      <w:r w:rsidRPr="002C5C6E">
        <w:rPr>
          <w:sz w:val="24"/>
          <w:szCs w:val="24"/>
        </w:rPr>
        <w:t>6:12-20:  Against prostitution</w:t>
      </w:r>
      <w:r w:rsidR="00026A83">
        <w:rPr>
          <w:sz w:val="24"/>
          <w:szCs w:val="24"/>
        </w:rPr>
        <w:t xml:space="preserve"> (key verses, 6:20; 7:23: ‘You were bought for a price’)</w:t>
      </w:r>
    </w:p>
    <w:p w14:paraId="4FCD20F5" w14:textId="77777777" w:rsidR="00FD0D10" w:rsidRPr="00FD0D10" w:rsidRDefault="00FD0D10" w:rsidP="002C5C6E">
      <w:pPr>
        <w:pStyle w:val="ListParagraph"/>
        <w:rPr>
          <w:i/>
          <w:iCs/>
          <w:sz w:val="24"/>
          <w:szCs w:val="24"/>
        </w:rPr>
      </w:pPr>
    </w:p>
    <w:p w14:paraId="2ABDD625" w14:textId="26AF6431" w:rsidR="00FD0D10" w:rsidRPr="002C5C6E" w:rsidRDefault="00FD0D10" w:rsidP="002C5C6E">
      <w:pPr>
        <w:spacing w:after="0"/>
        <w:ind w:left="208"/>
        <w:rPr>
          <w:i/>
          <w:iCs/>
          <w:sz w:val="24"/>
          <w:szCs w:val="24"/>
          <w:u w:val="single"/>
        </w:rPr>
      </w:pPr>
      <w:r w:rsidRPr="002C5C6E">
        <w:rPr>
          <w:sz w:val="24"/>
          <w:szCs w:val="24"/>
          <w:u w:val="single"/>
        </w:rPr>
        <w:t>Chapter 7</w:t>
      </w:r>
    </w:p>
    <w:p w14:paraId="381E7F52" w14:textId="7505A7CD" w:rsidR="00FD0D10" w:rsidRPr="002C5C6E" w:rsidRDefault="00FD0D10" w:rsidP="002C5C6E">
      <w:pPr>
        <w:spacing w:after="0"/>
        <w:ind w:left="208"/>
        <w:rPr>
          <w:i/>
          <w:iCs/>
          <w:sz w:val="24"/>
          <w:szCs w:val="24"/>
          <w:u w:val="single"/>
        </w:rPr>
      </w:pPr>
      <w:r w:rsidRPr="002C5C6E">
        <w:rPr>
          <w:sz w:val="24"/>
          <w:szCs w:val="24"/>
        </w:rPr>
        <w:t xml:space="preserve">7:1-7 </w:t>
      </w:r>
      <w:r w:rsidRPr="002C5C6E">
        <w:rPr>
          <w:sz w:val="24"/>
          <w:szCs w:val="24"/>
        </w:rPr>
        <w:tab/>
        <w:t>Mutuality in marriage (‘Don’t deprive one another’)</w:t>
      </w:r>
    </w:p>
    <w:p w14:paraId="1D2AE026" w14:textId="4C5C39D9" w:rsidR="00FD0D10" w:rsidRPr="002C5C6E" w:rsidRDefault="00FD0D10" w:rsidP="002C5C6E">
      <w:pPr>
        <w:spacing w:after="0"/>
        <w:ind w:left="208"/>
        <w:rPr>
          <w:i/>
          <w:iCs/>
          <w:sz w:val="24"/>
          <w:szCs w:val="24"/>
          <w:u w:val="single"/>
        </w:rPr>
      </w:pPr>
      <w:r w:rsidRPr="002C5C6E">
        <w:rPr>
          <w:sz w:val="24"/>
          <w:szCs w:val="24"/>
        </w:rPr>
        <w:t>7:8-9</w:t>
      </w:r>
      <w:r w:rsidRPr="002C5C6E">
        <w:rPr>
          <w:sz w:val="24"/>
          <w:szCs w:val="24"/>
        </w:rPr>
        <w:tab/>
      </w:r>
      <w:r w:rsidR="00026A83">
        <w:rPr>
          <w:sz w:val="24"/>
          <w:szCs w:val="24"/>
        </w:rPr>
        <w:t xml:space="preserve"> </w:t>
      </w:r>
      <w:r w:rsidR="002B597B">
        <w:rPr>
          <w:sz w:val="24"/>
          <w:szCs w:val="24"/>
        </w:rPr>
        <w:tab/>
      </w:r>
      <w:r w:rsidRPr="002C5C6E">
        <w:rPr>
          <w:sz w:val="24"/>
          <w:szCs w:val="24"/>
        </w:rPr>
        <w:t>Widowers and widows</w:t>
      </w:r>
    </w:p>
    <w:p w14:paraId="6DE10C53" w14:textId="1035CFB0" w:rsidR="00FD0D10" w:rsidRPr="002C5C6E" w:rsidRDefault="002B597B" w:rsidP="002B597B">
      <w:pPr>
        <w:spacing w:after="0"/>
        <w:rPr>
          <w:i/>
          <w:iCs/>
          <w:sz w:val="24"/>
          <w:szCs w:val="24"/>
          <w:u w:val="single"/>
        </w:rPr>
      </w:pPr>
      <w:r>
        <w:rPr>
          <w:sz w:val="24"/>
          <w:szCs w:val="24"/>
        </w:rPr>
        <w:t xml:space="preserve">    </w:t>
      </w:r>
      <w:r w:rsidR="0020777B" w:rsidRPr="002C5C6E">
        <w:rPr>
          <w:sz w:val="24"/>
          <w:szCs w:val="24"/>
        </w:rPr>
        <w:t xml:space="preserve">7:10-11 </w:t>
      </w:r>
      <w:r>
        <w:rPr>
          <w:sz w:val="24"/>
          <w:szCs w:val="24"/>
        </w:rPr>
        <w:tab/>
      </w:r>
      <w:r w:rsidR="0020777B" w:rsidRPr="002C5C6E">
        <w:rPr>
          <w:sz w:val="24"/>
          <w:szCs w:val="24"/>
        </w:rPr>
        <w:t>No divorce</w:t>
      </w:r>
    </w:p>
    <w:p w14:paraId="16322562" w14:textId="7B6D40B7" w:rsidR="0020777B" w:rsidRPr="002C5C6E" w:rsidRDefault="0020777B" w:rsidP="002C5C6E">
      <w:pPr>
        <w:spacing w:after="0"/>
        <w:ind w:left="208"/>
        <w:rPr>
          <w:i/>
          <w:iCs/>
          <w:sz w:val="24"/>
          <w:szCs w:val="24"/>
          <w:u w:val="single"/>
        </w:rPr>
      </w:pPr>
      <w:r w:rsidRPr="002C5C6E">
        <w:rPr>
          <w:sz w:val="24"/>
          <w:szCs w:val="24"/>
        </w:rPr>
        <w:t xml:space="preserve">7:12-16 </w:t>
      </w:r>
      <w:r w:rsidR="002B597B">
        <w:rPr>
          <w:sz w:val="24"/>
          <w:szCs w:val="24"/>
        </w:rPr>
        <w:tab/>
      </w:r>
      <w:r w:rsidRPr="002C5C6E">
        <w:rPr>
          <w:sz w:val="24"/>
          <w:szCs w:val="24"/>
        </w:rPr>
        <w:t>Mixed marriages</w:t>
      </w:r>
    </w:p>
    <w:p w14:paraId="5953644E" w14:textId="2958AC03" w:rsidR="00567B94" w:rsidRDefault="0020777B" w:rsidP="002C5C6E">
      <w:pPr>
        <w:spacing w:after="0"/>
        <w:ind w:left="208"/>
        <w:rPr>
          <w:sz w:val="24"/>
          <w:szCs w:val="24"/>
        </w:rPr>
      </w:pPr>
      <w:r w:rsidRPr="002C5C6E">
        <w:rPr>
          <w:sz w:val="24"/>
          <w:szCs w:val="24"/>
        </w:rPr>
        <w:t xml:space="preserve">7:17-24 </w:t>
      </w:r>
      <w:r w:rsidR="002B597B">
        <w:rPr>
          <w:sz w:val="24"/>
          <w:szCs w:val="24"/>
        </w:rPr>
        <w:tab/>
      </w:r>
      <w:r w:rsidRPr="002C5C6E">
        <w:rPr>
          <w:sz w:val="24"/>
          <w:szCs w:val="24"/>
        </w:rPr>
        <w:t>Remain as you were when called</w:t>
      </w:r>
    </w:p>
    <w:p w14:paraId="0EF55EF9" w14:textId="49CBA88F" w:rsidR="0020777B" w:rsidRPr="002C5C6E" w:rsidRDefault="0020777B" w:rsidP="002C5C6E">
      <w:pPr>
        <w:spacing w:after="0"/>
        <w:ind w:left="208"/>
        <w:rPr>
          <w:i/>
          <w:iCs/>
          <w:sz w:val="24"/>
          <w:szCs w:val="24"/>
          <w:u w:val="single"/>
        </w:rPr>
      </w:pPr>
      <w:r w:rsidRPr="002C5C6E">
        <w:rPr>
          <w:sz w:val="24"/>
          <w:szCs w:val="24"/>
        </w:rPr>
        <w:t xml:space="preserve">7:25-28 </w:t>
      </w:r>
      <w:r w:rsidR="002B597B">
        <w:rPr>
          <w:sz w:val="24"/>
          <w:szCs w:val="24"/>
        </w:rPr>
        <w:tab/>
      </w:r>
      <w:r w:rsidRPr="002C5C6E">
        <w:rPr>
          <w:sz w:val="24"/>
          <w:szCs w:val="24"/>
        </w:rPr>
        <w:t>Those never married may remain single</w:t>
      </w:r>
    </w:p>
    <w:p w14:paraId="12D77087" w14:textId="250E5C01" w:rsidR="0020777B" w:rsidRPr="002C5C6E" w:rsidRDefault="0020777B" w:rsidP="002C5C6E">
      <w:pPr>
        <w:spacing w:after="0"/>
        <w:ind w:left="208"/>
        <w:rPr>
          <w:b/>
          <w:bCs/>
          <w:i/>
          <w:iCs/>
          <w:sz w:val="24"/>
          <w:szCs w:val="24"/>
          <w:u w:val="single"/>
        </w:rPr>
      </w:pPr>
      <w:r w:rsidRPr="002C5C6E">
        <w:rPr>
          <w:b/>
          <w:bCs/>
          <w:sz w:val="24"/>
          <w:szCs w:val="24"/>
        </w:rPr>
        <w:t>7:29-31</w:t>
      </w:r>
      <w:r w:rsidR="002B597B">
        <w:rPr>
          <w:b/>
          <w:bCs/>
          <w:sz w:val="24"/>
          <w:szCs w:val="24"/>
        </w:rPr>
        <w:tab/>
      </w:r>
      <w:r w:rsidRPr="002C5C6E">
        <w:rPr>
          <w:b/>
          <w:bCs/>
          <w:sz w:val="24"/>
          <w:szCs w:val="24"/>
        </w:rPr>
        <w:t xml:space="preserve"> Living as those whose time is short</w:t>
      </w:r>
    </w:p>
    <w:p w14:paraId="54B4B133" w14:textId="32EC54FA" w:rsidR="0020777B" w:rsidRPr="002C5C6E" w:rsidRDefault="0020777B" w:rsidP="002C5C6E">
      <w:pPr>
        <w:spacing w:after="0"/>
        <w:ind w:left="208"/>
        <w:rPr>
          <w:b/>
          <w:bCs/>
          <w:i/>
          <w:iCs/>
          <w:sz w:val="24"/>
          <w:szCs w:val="24"/>
          <w:u w:val="single"/>
        </w:rPr>
      </w:pPr>
      <w:r w:rsidRPr="002C5C6E">
        <w:rPr>
          <w:b/>
          <w:bCs/>
          <w:sz w:val="24"/>
          <w:szCs w:val="24"/>
        </w:rPr>
        <w:t xml:space="preserve">7:32-35 </w:t>
      </w:r>
      <w:r w:rsidR="002B597B">
        <w:rPr>
          <w:b/>
          <w:bCs/>
          <w:sz w:val="24"/>
          <w:szCs w:val="24"/>
        </w:rPr>
        <w:tab/>
      </w:r>
      <w:r w:rsidRPr="002C5C6E">
        <w:rPr>
          <w:b/>
          <w:bCs/>
          <w:sz w:val="24"/>
          <w:szCs w:val="24"/>
        </w:rPr>
        <w:t>Service without anxiety</w:t>
      </w:r>
    </w:p>
    <w:p w14:paraId="5178AA87" w14:textId="2F84C0A8" w:rsidR="0020777B" w:rsidRPr="002C5C6E" w:rsidRDefault="0020777B" w:rsidP="002C5C6E">
      <w:pPr>
        <w:spacing w:after="0"/>
        <w:ind w:left="208"/>
        <w:rPr>
          <w:i/>
          <w:iCs/>
          <w:sz w:val="24"/>
          <w:szCs w:val="24"/>
          <w:u w:val="single"/>
        </w:rPr>
      </w:pPr>
      <w:r w:rsidRPr="002C5C6E">
        <w:rPr>
          <w:sz w:val="24"/>
          <w:szCs w:val="24"/>
        </w:rPr>
        <w:t xml:space="preserve">7: 36-38 </w:t>
      </w:r>
      <w:r w:rsidR="002B597B">
        <w:rPr>
          <w:sz w:val="24"/>
          <w:szCs w:val="24"/>
        </w:rPr>
        <w:tab/>
      </w:r>
      <w:r w:rsidRPr="002C5C6E">
        <w:rPr>
          <w:sz w:val="24"/>
          <w:szCs w:val="24"/>
        </w:rPr>
        <w:t>To marry, or not to marry, one’s virgin</w:t>
      </w:r>
    </w:p>
    <w:p w14:paraId="1623E50E" w14:textId="2F863FCA" w:rsidR="00DD48B5" w:rsidRPr="00DD48B5" w:rsidRDefault="0020777B" w:rsidP="002B597B">
      <w:pPr>
        <w:spacing w:after="0"/>
        <w:ind w:left="208"/>
        <w:rPr>
          <w:i/>
          <w:iCs/>
          <w:sz w:val="24"/>
          <w:szCs w:val="24"/>
        </w:rPr>
      </w:pPr>
      <w:r w:rsidRPr="002C5C6E">
        <w:rPr>
          <w:sz w:val="24"/>
          <w:szCs w:val="24"/>
        </w:rPr>
        <w:t xml:space="preserve">7:39-40 </w:t>
      </w:r>
      <w:r w:rsidR="002B597B">
        <w:rPr>
          <w:sz w:val="24"/>
          <w:szCs w:val="24"/>
        </w:rPr>
        <w:tab/>
      </w:r>
      <w:r w:rsidRPr="002C5C6E">
        <w:rPr>
          <w:sz w:val="24"/>
          <w:szCs w:val="24"/>
        </w:rPr>
        <w:t>A widow may remarry – a Christian</w:t>
      </w:r>
      <w:r w:rsidR="002B597B">
        <w:rPr>
          <w:sz w:val="24"/>
          <w:szCs w:val="24"/>
        </w:rPr>
        <w:t xml:space="preserve">     Hymn 191, verses 4-</w:t>
      </w:r>
      <w:proofErr w:type="gramStart"/>
      <w:r w:rsidR="002B597B">
        <w:rPr>
          <w:sz w:val="24"/>
          <w:szCs w:val="24"/>
        </w:rPr>
        <w:t>5  [</w:t>
      </w:r>
      <w:proofErr w:type="gramEnd"/>
      <w:r w:rsidR="002B597B">
        <w:rPr>
          <w:sz w:val="24"/>
          <w:szCs w:val="24"/>
        </w:rPr>
        <w:t>GJL 8/4/24]</w:t>
      </w:r>
    </w:p>
    <w:p w14:paraId="71B2A685" w14:textId="77777777" w:rsidR="003C4CDE" w:rsidRDefault="003C4CDE" w:rsidP="003C4CDE">
      <w:pPr>
        <w:spacing w:after="0"/>
        <w:rPr>
          <w:sz w:val="24"/>
          <w:szCs w:val="24"/>
        </w:rPr>
      </w:pPr>
    </w:p>
    <w:p w14:paraId="5D9F47AA" w14:textId="77777777" w:rsidR="003C4CDE" w:rsidRPr="003C4CDE" w:rsidRDefault="003C4CDE" w:rsidP="003C4CDE">
      <w:pPr>
        <w:spacing w:after="0"/>
        <w:rPr>
          <w:sz w:val="24"/>
          <w:szCs w:val="24"/>
        </w:rPr>
      </w:pPr>
    </w:p>
    <w:sectPr w:rsidR="003C4CDE" w:rsidRPr="003C4C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27766"/>
    <w:multiLevelType w:val="hybridMultilevel"/>
    <w:tmpl w:val="C240CA18"/>
    <w:lvl w:ilvl="0" w:tplc="0C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7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9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1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3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5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7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9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17" w:hanging="360"/>
      </w:pPr>
      <w:rPr>
        <w:rFonts w:ascii="Wingdings" w:hAnsi="Wingdings" w:hint="default"/>
      </w:rPr>
    </w:lvl>
  </w:abstractNum>
  <w:abstractNum w:abstractNumId="1" w15:restartNumberingAfterBreak="0">
    <w:nsid w:val="0C3C04E9"/>
    <w:multiLevelType w:val="hybridMultilevel"/>
    <w:tmpl w:val="0BD2D5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152726">
    <w:abstractNumId w:val="1"/>
  </w:num>
  <w:num w:numId="2" w16cid:durableId="420030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CDE"/>
    <w:rsid w:val="00026A83"/>
    <w:rsid w:val="000966E1"/>
    <w:rsid w:val="0013233A"/>
    <w:rsid w:val="001C3E1B"/>
    <w:rsid w:val="0020777B"/>
    <w:rsid w:val="002B597B"/>
    <w:rsid w:val="002C5C6E"/>
    <w:rsid w:val="003C4CDE"/>
    <w:rsid w:val="00567B94"/>
    <w:rsid w:val="00810803"/>
    <w:rsid w:val="00946650"/>
    <w:rsid w:val="00C730E5"/>
    <w:rsid w:val="00D5242B"/>
    <w:rsid w:val="00DD48B5"/>
    <w:rsid w:val="00FD0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E79AB"/>
  <w15:chartTrackingRefBased/>
  <w15:docId w15:val="{0CD15528-A562-4611-BBD0-446CA0E43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C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Lockwood</dc:creator>
  <cp:keywords/>
  <dc:description/>
  <cp:lastModifiedBy>Greg Lockwood</cp:lastModifiedBy>
  <cp:revision>3</cp:revision>
  <dcterms:created xsi:type="dcterms:W3CDTF">2024-04-08T00:09:00Z</dcterms:created>
  <dcterms:modified xsi:type="dcterms:W3CDTF">2024-04-08T01:37:00Z</dcterms:modified>
</cp:coreProperties>
</file>